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 w:rsidR="00D426AB">
        <w:rPr>
          <w:rFonts w:hint="eastAsia"/>
          <w:u w:val="single"/>
        </w:rPr>
        <w:t>自然科学学習館展示物等保守点検</w:t>
      </w:r>
      <w:bookmarkStart w:id="0" w:name="_GoBack"/>
      <w:bookmarkEnd w:id="0"/>
      <w:r w:rsidR="00AD15CC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E433D" w:rsidRDefault="002F5DFA" w:rsidP="002F5DFA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/>
        </w:rPr>
        <w:t>※</w:t>
      </w:r>
      <w:r w:rsidRPr="002F5DFA">
        <w:rPr>
          <w:rFonts w:hAnsi="ＭＳ 明朝" w:cs="ＭＳ 明朝" w:hint="eastAsia"/>
        </w:rPr>
        <w:t>消費税および地方消費税相当額を除</w:t>
      </w:r>
      <w:r>
        <w:rPr>
          <w:rFonts w:hAnsi="ＭＳ 明朝" w:cs="ＭＳ 明朝" w:hint="eastAsia"/>
        </w:rPr>
        <w:t>く。</w:t>
      </w:r>
    </w:p>
    <w:p w:rsidR="002F5DFA" w:rsidRDefault="002F5DFA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>３　入札保証金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  <w:r w:rsidR="005F2490" w:rsidRPr="005F2490">
        <w:rPr>
          <w:sz w:val="14"/>
        </w:rPr>
        <w:t>代表印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Pr="005F2490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13397D"/>
    <w:rsid w:val="002118D7"/>
    <w:rsid w:val="00227B0A"/>
    <w:rsid w:val="002B2580"/>
    <w:rsid w:val="002F5DFA"/>
    <w:rsid w:val="003213DF"/>
    <w:rsid w:val="00423DA8"/>
    <w:rsid w:val="00426B29"/>
    <w:rsid w:val="004E33A3"/>
    <w:rsid w:val="005C7EDD"/>
    <w:rsid w:val="005F2490"/>
    <w:rsid w:val="006177B2"/>
    <w:rsid w:val="0074057A"/>
    <w:rsid w:val="00773425"/>
    <w:rsid w:val="008457BB"/>
    <w:rsid w:val="00876CE9"/>
    <w:rsid w:val="008B561D"/>
    <w:rsid w:val="00951EB5"/>
    <w:rsid w:val="00954800"/>
    <w:rsid w:val="009748DB"/>
    <w:rsid w:val="009A01DB"/>
    <w:rsid w:val="00A13D3C"/>
    <w:rsid w:val="00A24949"/>
    <w:rsid w:val="00AD15CC"/>
    <w:rsid w:val="00B42967"/>
    <w:rsid w:val="00C84C03"/>
    <w:rsid w:val="00CE5138"/>
    <w:rsid w:val="00D311B0"/>
    <w:rsid w:val="00D426AB"/>
    <w:rsid w:val="00E84C1D"/>
    <w:rsid w:val="00F64570"/>
    <w:rsid w:val="00FE433D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82059C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C5AF-50BF-4D19-80A4-796936CC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9</cp:revision>
  <cp:lastPrinted>2024-11-29T07:41:00Z</cp:lastPrinted>
  <dcterms:created xsi:type="dcterms:W3CDTF">2022-03-10T23:30:00Z</dcterms:created>
  <dcterms:modified xsi:type="dcterms:W3CDTF">2025-12-28T06:25:00Z</dcterms:modified>
</cp:coreProperties>
</file>